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bookmarkStart w:id="0" w:name="ctl00_ContentPlaceHolder1_lblNumerOglosz"/>
      <w:bookmarkEnd w:id="0"/>
      <w:r>
        <w:rPr>
          <w:sz w:val="24"/>
          <w:szCs w:val="24"/>
        </w:rPr>
        <w:t xml:space="preserve">Ogłoszenie nr 550948-N-2020 z dnia 2020-06-16 r. </w:t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1" w:name="ctl00_ContentPlaceHolder1_zamawiajacy_mi"/>
      <w:bookmarkEnd w:id="1"/>
      <w:r>
        <w:rPr>
          <w:b/>
          <w:bCs/>
          <w:sz w:val="24"/>
          <w:szCs w:val="24"/>
        </w:rPr>
        <w:t xml:space="preserve">Dom Pomocy Społecznej w Łętowni: </w:t>
      </w:r>
      <w:bookmarkStart w:id="2" w:name="ctl00_ContentPlaceHolder1_nazwa_nadana_z"/>
      <w:bookmarkEnd w:id="2"/>
      <w:r>
        <w:rPr>
          <w:b/>
          <w:bCs/>
          <w:sz w:val="24"/>
          <w:szCs w:val="24"/>
        </w:rPr>
        <w:t>Przetarg nieograniczony nr 3/2020 na zakup i dostawę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b/>
          <w:bCs/>
          <w:sz w:val="24"/>
          <w:szCs w:val="24"/>
        </w:rPr>
        <w:t xml:space="preserve">Dostawy </w:t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Tak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3/2020 na zakup i dostawę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  <w:br/>
      </w:r>
      <w:bookmarkStart w:id="55" w:name="ctl00_ContentPlaceHolder1_oferty_lub_wni"/>
      <w:bookmarkEnd w:id="55"/>
      <w:r>
        <w:rPr>
          <w:sz w:val="20"/>
          <w:szCs w:val="20"/>
        </w:rPr>
        <w:t xml:space="preserve">wszystkich części </w:t>
      </w:r>
      <w:bookmarkStart w:id="56" w:name="ctl00_ContentPlaceHolder1_maksymalna_lic"/>
      <w:bookmarkEnd w:id="56"/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spożywczych dla Domu Pomocy Społecznej w Łętowni od 01.07.2020 r. do 31.12.2020 r. wg. Załącznika nr 1 do SIWZ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15100000-9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</w:r>
    </w:p>
    <w:tbl>
      <w:tblPr>
        <w:tblW w:w="132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1"/>
      </w:tblGrid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CPV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15200000-0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15400000-2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15600000-4</w:t>
            </w:r>
          </w:p>
        </w:tc>
      </w:tr>
      <w:tr>
        <w:trPr/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</w:p>
    <w:tbl>
      <w:tblPr>
        <w:tblW w:w="727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56"/>
        <w:gridCol w:w="1614"/>
        <w:gridCol w:w="1760"/>
        <w:gridCol w:w="1845"/>
      </w:tblGrid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miesiącach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w dniach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rozpoczęcia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zakończenia</w:t>
            </w:r>
          </w:p>
        </w:tc>
      </w:tr>
      <w:tr>
        <w:trPr/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2020-07-01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2020-12-31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t xml:space="preserve">Nie </w:t>
        <w:br/>
        <w:t xml:space="preserve">Informacje dodatkowe: </w:t>
      </w:r>
      <w:bookmarkStart w:id="76" w:name="ctl00_ContentPlaceHolder1_zdolnosc_techn"/>
      <w:bookmarkEnd w:id="76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Tak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88" w:name="ctl00_ContentPlaceHolder1_wykaz_dokument"/>
      <w:bookmarkEnd w:id="88"/>
      <w:r>
        <w:rPr>
          <w:sz w:val="20"/>
          <w:szCs w:val="20"/>
        </w:rPr>
        <w:t xml:space="preserve">Opis z właściwego rejestru lub centralnej ewidencji i informacji o działalności gospodarczej, jeżeli odrębne przepisy wymagają wpisu do rejestru lub ewidencji, w celu potwierdzenia braku podstaw wykluczenia na podstawie art. 2. ust. 5 pkt 1 ustawy.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bidi w:val="0"/>
        <w:spacing w:lineRule="auto" w:line="240" w:before="0" w:after="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 załącznikami, pełnomocnictwo (jeżli dotyczy)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t xml:space="preserve">Nie </w:t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2020-06-24,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Informacje dodatkowe:</w:t>
      </w:r>
    </w:p>
    <w:p>
      <w:pPr>
        <w:pStyle w:val="Normal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6</Pages>
  <Words>1951</Words>
  <Characters>13426</Characters>
  <CharactersWithSpaces>15567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2020-06-16T12:03:30Z</dcterms:created>
  <dc:creator/>
  <dc:description/>
  <dc:language>pl-PL</dc:language>
  <cp:lastModifiedBy/>
  <dcterms:modified xsi:type="dcterms:W3CDTF">2020-06-16T12:05:29Z</dcterms:modified>
  <cp:revision>1</cp:revision>
  <dc:subject/>
  <dc:title/>
</cp:coreProperties>
</file>