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>
          <w:b/>
          <w:sz w:val="28"/>
          <w:szCs w:val="28"/>
        </w:rPr>
        <w:t>UMOWA  NA  WYKONANIE DOSTAWY  NR  …. / 2020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/>
        <w:tab/>
      </w:r>
      <w:bookmarkStart w:id="0" w:name="__DdeLink__149_1559620183"/>
      <w:r>
        <w:rPr/>
        <w:t xml:space="preserve">Umowa została zawarta w dniu …….. r. pomiędzy Powiatem Suskim, adres siedziby: 34-240 Sucha Beskidzka, ul. Kościelna 5b, NIP: 5521427933 reprezentowanym przez Dyrektora  Domu Pomocy Społecznej w Łętowni Pana Romana Dyrcza, adres siedziby:  Łętownia 353, 34–242 Łętownia, zwanym dalej </w:t>
      </w:r>
      <w:r>
        <w:rPr>
          <w:b/>
        </w:rPr>
        <w:t>ZAMAWIAJĄCYM</w:t>
      </w:r>
      <w:bookmarkEnd w:id="0"/>
    </w:p>
    <w:p>
      <w:pPr>
        <w:pStyle w:val="Normal"/>
        <w:spacing w:lineRule="auto" w:line="360"/>
        <w:jc w:val="left"/>
        <w:rPr/>
      </w:pPr>
      <w:r>
        <w:rPr/>
        <w:t>a …………………………………………………………………………….</w:t>
      </w:r>
      <w:bookmarkStart w:id="1" w:name="__DdeLink__237_3818572258"/>
      <w:r>
        <w:rPr/>
        <w:t>,</w:t>
      </w:r>
      <w:bookmarkEnd w:id="1"/>
      <w:r>
        <w:rPr/>
        <w:t xml:space="preserve"> reprezentowana przez ................................................................................................, zwanym dalej </w:t>
      </w:r>
      <w:r>
        <w:rPr>
          <w:b/>
        </w:rPr>
        <w:t>DOSTAWCĄ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sz w:val="22"/>
          <w:szCs w:val="22"/>
        </w:rPr>
        <w:t xml:space="preserve">Dostawca został wyłoniony w wyniku  przetargu nieograniczonego Nr </w:t>
      </w:r>
      <w:r>
        <w:rPr>
          <w:sz w:val="22"/>
          <w:szCs w:val="22"/>
        </w:rPr>
        <w:t>5</w:t>
      </w:r>
      <w:r>
        <w:rPr>
          <w:sz w:val="22"/>
          <w:szCs w:val="22"/>
        </w:rPr>
        <w:t>/2020  z dnia 1</w:t>
      </w:r>
      <w:r>
        <w:rPr>
          <w:sz w:val="22"/>
          <w:szCs w:val="22"/>
        </w:rPr>
        <w:t>0</w:t>
      </w:r>
      <w:r>
        <w:rPr>
          <w:sz w:val="22"/>
          <w:szCs w:val="22"/>
        </w:rPr>
        <w:t>.</w:t>
      </w:r>
      <w:r>
        <w:rPr>
          <w:sz w:val="22"/>
          <w:szCs w:val="22"/>
        </w:rPr>
        <w:t>12</w:t>
      </w:r>
      <w:r>
        <w:rPr>
          <w:sz w:val="22"/>
          <w:szCs w:val="22"/>
        </w:rPr>
        <w:t>.2020 r. na sukcesywną dostawę artykułów spożywczych w okresie od 01.0</w:t>
      </w:r>
      <w:r>
        <w:rPr>
          <w:sz w:val="22"/>
          <w:szCs w:val="22"/>
        </w:rPr>
        <w:t>1</w:t>
      </w:r>
      <w:r>
        <w:rPr>
          <w:sz w:val="22"/>
          <w:szCs w:val="22"/>
        </w:rPr>
        <w:t>.202</w:t>
      </w: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 r. do 3</w:t>
      </w:r>
      <w:r>
        <w:rPr>
          <w:sz w:val="22"/>
          <w:szCs w:val="22"/>
        </w:rPr>
        <w:t>0</w:t>
      </w:r>
      <w:r>
        <w:rPr>
          <w:sz w:val="22"/>
          <w:szCs w:val="22"/>
        </w:rPr>
        <w:t>.</w:t>
      </w:r>
      <w:r>
        <w:rPr>
          <w:sz w:val="22"/>
          <w:szCs w:val="22"/>
        </w:rPr>
        <w:t>06</w:t>
      </w:r>
      <w:r>
        <w:rPr>
          <w:sz w:val="22"/>
          <w:szCs w:val="22"/>
        </w:rPr>
        <w:t>.202</w:t>
      </w: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 r. dla Domu Pomocy Społecznej w Łętowni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PRZEDMIOT  UMOWY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§ 1</w:t>
      </w:r>
    </w:p>
    <w:p>
      <w:pPr>
        <w:pStyle w:val="Normal"/>
        <w:jc w:val="both"/>
        <w:rPr/>
      </w:pPr>
      <w:r>
        <w:rPr/>
        <w:t>Przedmiotem umowy jest dostawa art. spożywczych zgodnie z  przedmiotem zamówienia.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§ 2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jc w:val="both"/>
        <w:rPr/>
      </w:pPr>
      <w:r>
        <w:rPr/>
        <w:t>Termin wykonania zamówienia: sukcesywnie od 01.0</w:t>
      </w:r>
      <w:r>
        <w:rPr/>
        <w:t>1</w:t>
      </w:r>
      <w:r>
        <w:rPr/>
        <w:t>.202</w:t>
      </w:r>
      <w:r>
        <w:rPr/>
        <w:t>1</w:t>
      </w:r>
      <w:r>
        <w:rPr/>
        <w:t xml:space="preserve"> r. do 3</w:t>
      </w:r>
      <w:r>
        <w:rPr/>
        <w:t>0</w:t>
      </w:r>
      <w:r>
        <w:rPr/>
        <w:t>.</w:t>
      </w:r>
      <w:r>
        <w:rPr/>
        <w:t>06</w:t>
      </w:r>
      <w:r>
        <w:rPr/>
        <w:t>.202</w:t>
      </w:r>
      <w:r>
        <w:rPr/>
        <w:t>1</w:t>
      </w:r>
      <w:r>
        <w:rPr/>
        <w:t xml:space="preserve"> r.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jc w:val="both"/>
        <w:rPr/>
      </w:pPr>
      <w:r>
        <w:rPr/>
        <w:t xml:space="preserve">Dostawa towaru będzie następować dwa razy w miesiącu do godziny 11 </w:t>
      </w:r>
      <w:r>
        <w:rPr>
          <w:vertAlign w:val="superscript"/>
        </w:rPr>
        <w:t>00</w:t>
      </w:r>
      <w:r>
        <w:rPr/>
        <w:t xml:space="preserve"> transportem Dostawcy spełniającym odpowiednie wymagania co do charakterystyki przewożonego towaru zgodnie z wymogami HACCP do siedziby Zamawiającego.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jc w:val="both"/>
        <w:rPr/>
      </w:pPr>
      <w:r>
        <w:rPr/>
        <w:t>Ostateczna wielkość i termin każdej partii towaru wynikać będzie  z jednostronnych dyspozycji  Zamawiającego zgłoszonych Dostawcy: pisemnie, telefonicznie, faksem lub pocztą elektroniczną.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jc w:val="both"/>
        <w:rPr/>
      </w:pPr>
      <w:r>
        <w:rPr/>
        <w:t>Dostawca dostarcza towar własnym środkiem transportu, spełniającym odpowiednie wymagania co do charakterystyki przewożonego towaru. Dostawca zobowiązany jest dostarczyć towar do magazynu zamawiającego znajdującego się na parterze budynku – powoduje to konieczność wniesienia towaru po schodach z poziomu piwnicy (poziom -1).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jc w:val="both"/>
        <w:rPr/>
      </w:pPr>
      <w:r>
        <w:rPr/>
        <w:t>Częstotliwość dostarczania towarów: (w zależności od części)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ind w:left="737" w:right="0" w:hanging="0"/>
        <w:jc w:val="left"/>
        <w:rPr/>
      </w:pPr>
      <w:r>
        <w:rPr>
          <w:b w:val="false"/>
          <w:bCs w:val="false"/>
          <w:szCs w:val="24"/>
        </w:rPr>
        <w:t xml:space="preserve">Część I Artykuły spożywcze przetworzone </w:t>
        <w:tab/>
        <w:t xml:space="preserve">– 1 x w tygodniu do godz. 11 </w:t>
      </w:r>
      <w:r>
        <w:rPr>
          <w:b w:val="false"/>
          <w:bCs w:val="false"/>
          <w:szCs w:val="24"/>
          <w:vertAlign w:val="superscript"/>
        </w:rPr>
        <w:t>00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ind w:left="737" w:right="0" w:hanging="0"/>
        <w:jc w:val="left"/>
        <w:rPr/>
      </w:pPr>
      <w:r>
        <w:rPr>
          <w:b w:val="false"/>
          <w:bCs w:val="false"/>
          <w:szCs w:val="24"/>
        </w:rPr>
        <w:t>Część II Mleko i przetwory mleczne, tłuszcze i sery - częstotliwość uwarunkowana jest terminem przydatności do spożycia mleka i przetworów mlecznych, licząc od daty dostawy do zamawiającego tj.: termin 3 dni</w:t>
        <w:tab/>
        <w:t xml:space="preserve">– 3 x w tygodniu (do uzgodnienia z działem żywienia) do godz.11 </w:t>
      </w:r>
      <w:r>
        <w:rPr>
          <w:b w:val="false"/>
          <w:bCs w:val="false"/>
          <w:szCs w:val="24"/>
          <w:vertAlign w:val="superscript"/>
        </w:rPr>
        <w:t xml:space="preserve">00 </w:t>
      </w:r>
      <w:r>
        <w:rPr>
          <w:b w:val="false"/>
          <w:bCs w:val="false"/>
          <w:szCs w:val="24"/>
        </w:rPr>
        <w:t>termin</w:t>
      </w:r>
      <w:r>
        <w:rPr>
          <w:b w:val="false"/>
          <w:bCs w:val="false"/>
          <w:szCs w:val="24"/>
          <w:vertAlign w:val="superscript"/>
        </w:rPr>
        <w:t xml:space="preserve"> </w:t>
      </w:r>
      <w:r>
        <w:rPr>
          <w:b w:val="false"/>
          <w:bCs w:val="false"/>
          <w:szCs w:val="24"/>
        </w:rPr>
        <w:t>5 dni</w:t>
        <w:tab/>
        <w:t xml:space="preserve">- 2 x w tygodniu (do uzgodnienia z działem żywienia) do godz. 11 </w:t>
      </w:r>
      <w:r>
        <w:rPr>
          <w:b w:val="false"/>
          <w:bCs w:val="false"/>
          <w:szCs w:val="24"/>
          <w:vertAlign w:val="superscript"/>
        </w:rPr>
        <w:t xml:space="preserve">00 </w:t>
      </w:r>
      <w:r>
        <w:rPr>
          <w:b w:val="false"/>
          <w:bCs w:val="false"/>
          <w:szCs w:val="24"/>
        </w:rPr>
        <w:t xml:space="preserve">powyżej 7 dni- 1 x w tygodniu (do uzgodnienia z działem żywienia) do godz. 11 </w:t>
      </w:r>
      <w:r>
        <w:rPr>
          <w:b w:val="false"/>
          <w:bCs w:val="false"/>
          <w:szCs w:val="24"/>
          <w:vertAlign w:val="superscript"/>
        </w:rPr>
        <w:t>00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ind w:left="794" w:right="0" w:hanging="0"/>
        <w:jc w:val="left"/>
        <w:rPr/>
      </w:pPr>
      <w:r>
        <w:rPr>
          <w:b w:val="false"/>
          <w:bCs w:val="false"/>
          <w:szCs w:val="24"/>
        </w:rPr>
        <w:t xml:space="preserve">Część III Mięso, wędliny    - 1 x w tygodniu w czwartek lub w piątek do godz. 9 </w:t>
      </w:r>
      <w:r>
        <w:rPr>
          <w:b w:val="false"/>
          <w:bCs w:val="false"/>
          <w:szCs w:val="24"/>
          <w:vertAlign w:val="superscript"/>
        </w:rPr>
        <w:t>00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ind w:left="680" w:right="0" w:hanging="0"/>
        <w:jc w:val="left"/>
        <w:rPr/>
      </w:pPr>
      <w:r>
        <w:rPr>
          <w:b w:val="false"/>
          <w:bCs w:val="false"/>
          <w:szCs w:val="24"/>
        </w:rPr>
        <w:t xml:space="preserve">  </w:t>
      </w:r>
      <w:r>
        <w:rPr>
          <w:b w:val="false"/>
          <w:bCs w:val="false"/>
          <w:szCs w:val="24"/>
        </w:rPr>
        <w:t xml:space="preserve">Część IV Pieczywo </w:t>
        <w:tab/>
        <w:t xml:space="preserve"> - 6 x w tygodniu w godz. 7 </w:t>
      </w:r>
      <w:r>
        <w:rPr>
          <w:b w:val="false"/>
          <w:bCs w:val="false"/>
          <w:szCs w:val="24"/>
          <w:vertAlign w:val="superscript"/>
        </w:rPr>
        <w:t xml:space="preserve">00 </w:t>
      </w:r>
      <w:r>
        <w:rPr>
          <w:b w:val="false"/>
          <w:bCs w:val="false"/>
          <w:szCs w:val="24"/>
        </w:rPr>
        <w:t xml:space="preserve">– 8 </w:t>
      </w:r>
      <w:r>
        <w:rPr>
          <w:b w:val="false"/>
          <w:bCs w:val="false"/>
          <w:szCs w:val="24"/>
          <w:vertAlign w:val="superscript"/>
        </w:rPr>
        <w:t>00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ind w:left="850" w:right="0" w:hanging="0"/>
        <w:jc w:val="left"/>
        <w:rPr/>
      </w:pPr>
      <w:r>
        <w:rPr>
          <w:b w:val="false"/>
          <w:bCs w:val="false"/>
          <w:szCs w:val="24"/>
        </w:rPr>
        <w:t>Część V Ryby</w:t>
        <w:tab/>
        <w:t xml:space="preserve">    - 2 x w miesiącu do godz. 11 </w:t>
      </w:r>
      <w:r>
        <w:rPr>
          <w:b w:val="false"/>
          <w:bCs w:val="false"/>
          <w:szCs w:val="24"/>
          <w:vertAlign w:val="superscript"/>
        </w:rPr>
        <w:t>00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720" w:leader="none"/>
        </w:tabs>
        <w:suppressAutoHyphens w:val="true"/>
        <w:overflowPunct w:val="true"/>
        <w:bidi w:val="0"/>
        <w:ind w:left="850" w:right="0" w:hanging="0"/>
        <w:jc w:val="both"/>
        <w:rPr/>
      </w:pPr>
      <w:bookmarkStart w:id="2" w:name="__DdeLink__915_636307686"/>
      <w:r>
        <w:rPr>
          <w:b w:val="false"/>
          <w:bCs w:val="false"/>
          <w:szCs w:val="24"/>
        </w:rPr>
        <w:t>Zamawiający zastrzega sobie prawo do zmiany ilości i asortymentu towaru oraz niewykorzystania całego asortymentu szacunkowo wskazanego w załączniku nr 1.</w:t>
      </w:r>
      <w:bookmarkEnd w:id="2"/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WYNAGRODZENIE</w:t>
      </w:r>
    </w:p>
    <w:p>
      <w:pPr>
        <w:pStyle w:val="Normal"/>
        <w:jc w:val="center"/>
        <w:rPr>
          <w:b/>
          <w:b/>
        </w:rPr>
      </w:pPr>
      <w:r>
        <w:rPr>
          <w:b/>
        </w:rPr>
        <w:t>§ 3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jc w:val="both"/>
        <w:rPr/>
      </w:pPr>
      <w:r>
        <w:rPr/>
        <w:t>Za wykonanie przedmiotu umowy, o którym mowa w § 1  Dostawca otrzyma zapłatę zgodnie z wartością zamawianego towaru.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jc w:val="both"/>
        <w:rPr/>
      </w:pPr>
      <w:r>
        <w:rPr/>
        <w:t>Strony będą rozliczać się za dostawę fakturą VAT.</w:t>
      </w:r>
    </w:p>
    <w:p>
      <w:pPr>
        <w:pStyle w:val="Normal"/>
        <w:ind w:left="720" w:hanging="0"/>
        <w:jc w:val="both"/>
        <w:rPr>
          <w:b/>
          <w:b/>
        </w:rPr>
      </w:pPr>
      <w:r>
        <w:rPr>
          <w:b/>
        </w:rPr>
        <w:t>Dane Zamawiającego do faktury:</w:t>
      </w:r>
    </w:p>
    <w:p>
      <w:pPr>
        <w:pStyle w:val="Normal"/>
        <w:ind w:left="720" w:hanging="0"/>
        <w:jc w:val="both"/>
        <w:rPr>
          <w:b/>
          <w:b/>
        </w:rPr>
      </w:pPr>
      <w:r>
        <w:rPr>
          <w:b/>
        </w:rPr>
        <w:t>Nabywca:</w:t>
        <w:tab/>
        <w:t>Powiat Suski</w:t>
      </w:r>
    </w:p>
    <w:p>
      <w:pPr>
        <w:pStyle w:val="Normal"/>
        <w:ind w:left="720" w:hanging="0"/>
        <w:jc w:val="both"/>
        <w:rPr>
          <w:b/>
          <w:b/>
        </w:rPr>
      </w:pPr>
      <w:r>
        <w:rPr>
          <w:b/>
        </w:rPr>
        <w:tab/>
        <w:tab/>
        <w:t>34-240 Sucha Beskidzka</w:t>
      </w:r>
    </w:p>
    <w:p>
      <w:pPr>
        <w:pStyle w:val="Normal"/>
        <w:ind w:left="720" w:hanging="0"/>
        <w:jc w:val="both"/>
        <w:rPr>
          <w:b/>
          <w:b/>
        </w:rPr>
      </w:pPr>
      <w:r>
        <w:rPr>
          <w:b/>
        </w:rPr>
        <w:tab/>
        <w:tab/>
        <w:t>ul. Kościelna 5b</w:t>
      </w:r>
    </w:p>
    <w:p>
      <w:pPr>
        <w:pStyle w:val="Normal"/>
        <w:ind w:left="720" w:hanging="0"/>
        <w:jc w:val="both"/>
        <w:rPr>
          <w:b/>
          <w:b/>
        </w:rPr>
      </w:pPr>
      <w:r>
        <w:rPr>
          <w:b/>
        </w:rPr>
        <w:tab/>
        <w:tab/>
        <w:t>NIP 552-142-79-33</w:t>
      </w:r>
    </w:p>
    <w:p>
      <w:pPr>
        <w:pStyle w:val="Normal"/>
        <w:ind w:left="720" w:hanging="0"/>
        <w:jc w:val="both"/>
        <w:rPr>
          <w:b/>
          <w:b/>
        </w:rPr>
      </w:pPr>
      <w:r>
        <w:rPr>
          <w:b/>
        </w:rPr>
        <w:t>Odbiorca:</w:t>
        <w:tab/>
        <w:t>Dom Pomocy Społecznej w Łętowni</w:t>
      </w:r>
    </w:p>
    <w:p>
      <w:pPr>
        <w:pStyle w:val="Normal"/>
        <w:ind w:left="720" w:hanging="0"/>
        <w:jc w:val="both"/>
        <w:rPr>
          <w:b/>
          <w:b/>
        </w:rPr>
      </w:pPr>
      <w:r>
        <w:rPr>
          <w:b/>
        </w:rPr>
        <w:tab/>
        <w:tab/>
        <w:t>34-242 Łętownia 353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jc w:val="both"/>
        <w:rPr/>
      </w:pPr>
      <w:r>
        <w:rPr/>
        <w:t>Zapłata  za dostawy następować będzie w oparciu o faktury VAT przelewem na konto Dostawcy w ciągu 21 dni  od dnia otrzymania faktury z dołączonym Handlowym Dokumentem Identyfikacyjnym 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POSTANOWIENIA   DODATKOWE</w:t>
      </w:r>
    </w:p>
    <w:p>
      <w:pPr>
        <w:pStyle w:val="Normal"/>
        <w:jc w:val="center"/>
        <w:rPr>
          <w:b/>
          <w:b/>
        </w:rPr>
      </w:pPr>
      <w:r>
        <w:rPr>
          <w:b/>
        </w:rPr>
        <w:t>§ 4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/>
      </w:pPr>
      <w:r>
        <w:rPr/>
        <w:t>W razie niewykonania lub nienależytego wykonania zamówienia przez Dostawcę, Zamawiający może naliczyć kary umowne w wysokości 0,10 % wartości umowy za każdy dzień zwłoki.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/>
      </w:pPr>
      <w:r>
        <w:rPr/>
        <w:t>Dostawca gwarantuje  odpowiednią jakość dostarczanego towaru (świeżość, okres trwałości i przydatności do spożycia, odpowiednią wagę towaru).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/>
      </w:pPr>
      <w:r>
        <w:rPr/>
        <w:t>W przypadku dostawy towaru nie odpowiadającego stawianym wymogom Zamawiającemu przysługuje prawo odmowy przyjęcia towaru i zapłaty za dostawę.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/>
      </w:pPr>
      <w:r>
        <w:rPr/>
        <w:t>W przypadku powtarzania się dostaw złej jakości Zamawiający zastrzega sobie  prawo do odstąpienia  od dalszej realizacji umowy z 1 miesięcznym wypowiedzeniem.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/>
      </w:pPr>
      <w:r>
        <w:rPr/>
        <w:t>Zamawiający zastrzega sobie możliwość zamiany artykułów do ustalonej wartości zamówienia.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/>
      </w:pPr>
      <w:r>
        <w:rPr/>
        <w:t xml:space="preserve">Cena oferty jest niezmienna przez okres trwania umowy /cennik stanowi załącznik 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ab/>
        <w:t xml:space="preserve">Nr 1 do niniejszej umowy/. Zamawiający dopuszcza zmianę cen jedynie w przypadku </w:t>
        <w:tab/>
        <w:t xml:space="preserve">wystąpienia czynników niezależnych od Dostawcy. Na dostawcy spoczywa </w:t>
        <w:tab/>
        <w:t>obowiązek udokumentowania przyczyn wzrostu cen zamawianych artykułów.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/>
      </w:pPr>
      <w:r>
        <w:rPr/>
        <w:t>W przypadku wzrostu cen  w okresie trwania umowy Zamawiający zastrzega sobie   możliwość wypowiedzenia umowy z 1 miesięcznym okresem wypowiedzenia.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§ 5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jc w:val="both"/>
        <w:rPr/>
      </w:pPr>
      <w:r>
        <w:rPr/>
        <w:t>Zamawiający zobowiązuje się do sprawdzenia wykonania dostawy w sposób zwyczajowo przyjęty w ciągu 2 dni od daty przyjęcia.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jc w:val="both"/>
        <w:rPr/>
      </w:pPr>
      <w:r>
        <w:rPr/>
        <w:t>W razie stwierdzenia wad  towaru Zamawiający złoży stosowną reklamację dostawcy, który udzieli na nią odpowiedzi w ciągu jednego dnia.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§ 6 </w:t>
      </w:r>
    </w:p>
    <w:p>
      <w:pPr>
        <w:pStyle w:val="Normal"/>
        <w:ind w:firstLine="708"/>
        <w:rPr/>
      </w:pPr>
      <w:r>
        <w:rPr/>
        <w:t>Zamawiający może odstąpić od umowy z winy Dostawcy w przypadku: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1428" w:leader="none"/>
        </w:tabs>
        <w:rPr/>
      </w:pPr>
      <w:r>
        <w:rPr/>
        <w:t>nieterminowego dostarczania zamawianych towarów,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1428" w:leader="none"/>
        </w:tabs>
        <w:rPr/>
      </w:pPr>
      <w:r>
        <w:rPr/>
        <w:t>dostarczania towarów, których termin ważności uległ przedawnieniu,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1428" w:leader="none"/>
        </w:tabs>
        <w:rPr/>
      </w:pPr>
      <w:r>
        <w:rPr/>
        <w:t>dostarczanie wadliwych towarów,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1428" w:leader="none"/>
        </w:tabs>
        <w:rPr/>
      </w:pPr>
      <w:r>
        <w:rPr/>
        <w:t>wzrostu cen towarów  w okresie ustalonym w § 4 pkt. 7 niniejszej umowy.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POSTANOWIENIA  KOŃCOWE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§ 7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>Jakiekolwiek zmiany w treści niniejszej umowy wymagają formy pisemnej pod rygorem nieważności i będą dopuszczalne w granicach unormowanych przez Prawo zamówień publicznych (tekst jednolity Dz.U. z 2015 r. poz. 2164 z późn.zm.).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720" w:leader="none"/>
        </w:tabs>
        <w:jc w:val="both"/>
        <w:rPr/>
      </w:pPr>
      <w:r>
        <w:rPr/>
        <w:t>W sprawach nieuregulowanych niniejszą umową zastosowanie mają przepisy Kodeksu Cywilnego i Prawa Zamówień Publicznych.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720" w:leader="none"/>
        </w:tabs>
        <w:jc w:val="both"/>
        <w:rPr/>
      </w:pPr>
      <w:r>
        <w:rPr/>
        <w:t>Umowę sporządzono w 2 egzemplarzach po 1 dla każdej ze stron.</w:t>
      </w:r>
    </w:p>
    <w:p>
      <w:pPr>
        <w:pStyle w:val="Normal"/>
        <w:tabs>
          <w:tab w:val="clear" w:pos="709"/>
          <w:tab w:val="left" w:pos="720" w:leader="none"/>
        </w:tabs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      </w:t>
      </w:r>
      <w:r>
        <w:rPr>
          <w:b/>
        </w:rPr>
        <w:tab/>
        <w:t xml:space="preserve">ZAMAWIAJĄCY                                                           </w:t>
        <w:tab/>
        <w:tab/>
        <w:t>DOSTAWCA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................................................</w:t>
        <w:tab/>
        <w:tab/>
        <w:tab/>
        <w:tab/>
        <w:tab/>
        <w:t>...........................................</w:t>
      </w:r>
    </w:p>
    <w:sectPr>
      <w:footerReference w:type="default" r:id="rId2"/>
      <w:type w:val="nextPage"/>
      <w:pgSz w:w="11906" w:h="16838"/>
      <w:pgMar w:left="1417" w:right="1053" w:header="0" w:top="851" w:footer="447" w:bottom="50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10488745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138d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5z0" w:customStyle="1">
    <w:name w:val="WW8Num5z0"/>
    <w:qFormat/>
    <w:rsid w:val="0060138d"/>
    <w:rPr>
      <w:rFonts w:ascii="Symbol" w:hAnsi="Symbol"/>
    </w:rPr>
  </w:style>
  <w:style w:type="character" w:styleId="AbsatzStandardschriftart" w:customStyle="1">
    <w:name w:val="Absatz-Standardschriftart"/>
    <w:qFormat/>
    <w:rsid w:val="0060138d"/>
    <w:rPr/>
  </w:style>
  <w:style w:type="character" w:styleId="WWAbsatzStandardschriftart" w:customStyle="1">
    <w:name w:val="WW-Absatz-Standardschriftart"/>
    <w:qFormat/>
    <w:rsid w:val="0060138d"/>
    <w:rPr/>
  </w:style>
  <w:style w:type="character" w:styleId="WWAbsatzStandardschriftart1" w:customStyle="1">
    <w:name w:val="WW-Absatz-Standardschriftart1"/>
    <w:qFormat/>
    <w:rsid w:val="0060138d"/>
    <w:rPr/>
  </w:style>
  <w:style w:type="character" w:styleId="WWAbsatzStandardschriftart11" w:customStyle="1">
    <w:name w:val="WW-Absatz-Standardschriftart11"/>
    <w:qFormat/>
    <w:rsid w:val="0060138d"/>
    <w:rPr/>
  </w:style>
  <w:style w:type="character" w:styleId="WWAbsatzStandardschriftart111" w:customStyle="1">
    <w:name w:val="WW-Absatz-Standardschriftart111"/>
    <w:qFormat/>
    <w:rsid w:val="0060138d"/>
    <w:rPr/>
  </w:style>
  <w:style w:type="character" w:styleId="WWAbsatzStandardschriftart1111" w:customStyle="1">
    <w:name w:val="WW-Absatz-Standardschriftart1111"/>
    <w:qFormat/>
    <w:rsid w:val="0060138d"/>
    <w:rPr/>
  </w:style>
  <w:style w:type="character" w:styleId="WWAbsatzStandardschriftart11111" w:customStyle="1">
    <w:name w:val="WW-Absatz-Standardschriftart11111"/>
    <w:qFormat/>
    <w:rsid w:val="0060138d"/>
    <w:rPr/>
  </w:style>
  <w:style w:type="character" w:styleId="WWAbsatzStandardschriftart111111" w:customStyle="1">
    <w:name w:val="WW-Absatz-Standardschriftart111111"/>
    <w:qFormat/>
    <w:rsid w:val="0060138d"/>
    <w:rPr/>
  </w:style>
  <w:style w:type="character" w:styleId="WWAbsatzStandardschriftart1111111" w:customStyle="1">
    <w:name w:val="WW-Absatz-Standardschriftart1111111"/>
    <w:qFormat/>
    <w:rsid w:val="0060138d"/>
    <w:rPr/>
  </w:style>
  <w:style w:type="character" w:styleId="WWAbsatzStandardschriftart11111111" w:customStyle="1">
    <w:name w:val="WW-Absatz-Standardschriftart11111111"/>
    <w:qFormat/>
    <w:rsid w:val="0060138d"/>
    <w:rPr/>
  </w:style>
  <w:style w:type="character" w:styleId="WWAbsatzStandardschriftart111111111" w:customStyle="1">
    <w:name w:val="WW-Absatz-Standardschriftart111111111"/>
    <w:qFormat/>
    <w:rsid w:val="0060138d"/>
    <w:rPr/>
  </w:style>
  <w:style w:type="character" w:styleId="WWAbsatzStandardschriftart1111111111" w:customStyle="1">
    <w:name w:val="WW-Absatz-Standardschriftart1111111111"/>
    <w:qFormat/>
    <w:rsid w:val="0060138d"/>
    <w:rPr/>
  </w:style>
  <w:style w:type="character" w:styleId="WWAbsatzStandardschriftart11111111111" w:customStyle="1">
    <w:name w:val="WW-Absatz-Standardschriftart11111111111"/>
    <w:qFormat/>
    <w:rsid w:val="0060138d"/>
    <w:rPr/>
  </w:style>
  <w:style w:type="character" w:styleId="WW8Num8z1" w:customStyle="1">
    <w:name w:val="WW8Num8z1"/>
    <w:qFormat/>
    <w:rsid w:val="0060138d"/>
    <w:rPr>
      <w:rFonts w:ascii="Symbol" w:hAnsi="Symbol"/>
    </w:rPr>
  </w:style>
  <w:style w:type="character" w:styleId="WW8Num10z0" w:customStyle="1">
    <w:name w:val="WW8Num10z0"/>
    <w:qFormat/>
    <w:rsid w:val="0060138d"/>
    <w:rPr>
      <w:rFonts w:ascii="Symbol" w:hAnsi="Symbol"/>
    </w:rPr>
  </w:style>
  <w:style w:type="character" w:styleId="WW8Num10z1" w:customStyle="1">
    <w:name w:val="WW8Num10z1"/>
    <w:qFormat/>
    <w:rsid w:val="0060138d"/>
    <w:rPr>
      <w:rFonts w:ascii="Courier New" w:hAnsi="Courier New" w:cs="Courier New"/>
    </w:rPr>
  </w:style>
  <w:style w:type="character" w:styleId="WW8Num10z2" w:customStyle="1">
    <w:name w:val="WW8Num10z2"/>
    <w:qFormat/>
    <w:rsid w:val="0060138d"/>
    <w:rPr>
      <w:rFonts w:ascii="Wingdings" w:hAnsi="Wingdings"/>
    </w:rPr>
  </w:style>
  <w:style w:type="character" w:styleId="Domylnaczcionkaakapitu1" w:customStyle="1">
    <w:name w:val="Domyślna czcionka akapitu1"/>
    <w:qFormat/>
    <w:rsid w:val="0060138d"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8f2685"/>
    <w:rPr>
      <w:sz w:val="24"/>
      <w:szCs w:val="24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f2685"/>
    <w:rPr>
      <w:sz w:val="24"/>
      <w:szCs w:val="24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semiHidden/>
    <w:rsid w:val="0060138d"/>
    <w:pPr>
      <w:spacing w:before="0" w:after="120"/>
    </w:pPr>
    <w:rPr/>
  </w:style>
  <w:style w:type="paragraph" w:styleId="Lista">
    <w:name w:val="List"/>
    <w:basedOn w:val="Tretekstu"/>
    <w:semiHidden/>
    <w:rsid w:val="0060138d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60138d"/>
    <w:pPr>
      <w:suppressLineNumbers/>
    </w:pPr>
    <w:rPr>
      <w:rFonts w:cs="Tahoma"/>
    </w:rPr>
  </w:style>
  <w:style w:type="paragraph" w:styleId="Nagwek1" w:customStyle="1">
    <w:name w:val="Nagłówek1"/>
    <w:basedOn w:val="Normal"/>
    <w:qFormat/>
    <w:rsid w:val="0060138d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1" w:customStyle="1">
    <w:name w:val="Podpis1"/>
    <w:basedOn w:val="Normal"/>
    <w:qFormat/>
    <w:rsid w:val="0060138d"/>
    <w:pPr>
      <w:suppressLineNumbers/>
      <w:spacing w:before="120" w:after="120"/>
    </w:pPr>
    <w:rPr>
      <w:rFonts w:cs="Tahoma"/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8f2685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8f2685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LibreOffice/6.3.0.4$Windows_X86_64 LibreOffice_project/057fc023c990d676a43019934386b85b21a9ee99</Application>
  <Pages>2</Pages>
  <Words>763</Words>
  <Characters>4661</Characters>
  <CharactersWithSpaces>5475</CharactersWithSpaces>
  <Paragraphs>58</Paragraphs>
  <Company>DPS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2016-12-30T12:54:00Z</dcterms:created>
  <dc:creator>DPS</dc:creator>
  <dc:description/>
  <dc:language>pl-PL</dc:language>
  <cp:lastModifiedBy/>
  <cp:lastPrinted>2019-07-03T08:55:18Z</cp:lastPrinted>
  <dcterms:modified xsi:type="dcterms:W3CDTF">2020-12-10T10:31:27Z</dcterms:modified>
  <cp:revision>17</cp:revision>
  <dc:subject/>
  <dc:title>UMOWA  NA  WYKONANIE DOSTAWY  NR  3/3007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DPS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